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E6AE" w14:textId="12FC719F" w:rsidR="004A3961" w:rsidRDefault="004A3961" w:rsidP="004A3961">
      <w:pPr>
        <w:rPr>
          <w:rFonts w:ascii="Katsoulidis" w:hAnsi="Katsoulidis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15C689E9" wp14:editId="4AECD464">
            <wp:simplePos x="0" y="0"/>
            <wp:positionH relativeFrom="page">
              <wp:posOffset>892175</wp:posOffset>
            </wp:positionH>
            <wp:positionV relativeFrom="page">
              <wp:posOffset>219710</wp:posOffset>
            </wp:positionV>
            <wp:extent cx="3087370" cy="870585"/>
            <wp:effectExtent l="0" t="0" r="0" b="5715"/>
            <wp:wrapSquare wrapText="bothSides"/>
            <wp:docPr id="5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9191" w14:textId="0781A0A4" w:rsidR="004A3961" w:rsidRDefault="004A3961" w:rsidP="004A3961">
      <w:pPr>
        <w:rPr>
          <w:rFonts w:ascii="Katsoulidis" w:hAnsi="Katsoulidis"/>
          <w:b/>
        </w:rPr>
      </w:pPr>
    </w:p>
    <w:p w14:paraId="13454D82" w14:textId="5DF7CED3" w:rsidR="004A3961" w:rsidRDefault="004A3961" w:rsidP="004A3961">
      <w:pPr>
        <w:rPr>
          <w:rFonts w:ascii="Katsoulidis" w:hAnsi="Katsoulidi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E41A" wp14:editId="06C661FA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596765" cy="70040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15FB" w14:textId="77777777" w:rsidR="004A3961" w:rsidRDefault="004A3961" w:rsidP="004A3961">
                            <w:pPr>
                              <w:ind w:right="-807"/>
                              <w:jc w:val="center"/>
                              <w:rPr>
                                <w:rFonts w:ascii="Katsoulidis" w:hAnsi="Katsoulidis" w:cs="Tahoma"/>
                                <w:b/>
                                <w:spacing w:val="20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val="x-none" w:eastAsia="x-none"/>
                              </w:rPr>
                              <w:t>ΣΧΟΛΗ ΕΠΙΣΤΗΜΩΝ ΥΓΕΙΑΣ ΙΑΤΡΙΚΗ ΣΧΟΛ</w:t>
                            </w: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  <w:t>Η</w:t>
                            </w:r>
                          </w:p>
                          <w:p w14:paraId="448E0118" w14:textId="77777777" w:rsidR="004A3961" w:rsidRDefault="004A3961" w:rsidP="004A3961">
                            <w:pPr>
                              <w:ind w:right="-807"/>
                              <w:jc w:val="center"/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</w:pP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  <w:t>ΠΡΟΓΡΑΜΜΑ ΜΕΤΑΠΤΥΧΙΑΚΩΝ ΣΠΟΥΔΩΝ</w:t>
                            </w:r>
                          </w:p>
                          <w:p w14:paraId="16CCD76E" w14:textId="77777777" w:rsidR="004A3961" w:rsidRDefault="004A3961" w:rsidP="004A3961">
                            <w:pPr>
                              <w:ind w:right="-807"/>
                              <w:jc w:val="center"/>
                              <w:rPr>
                                <w:rFonts w:ascii="Katsoulidis" w:hAnsi="Katsoulidis" w:cs="Tahoma"/>
                                <w:b/>
                                <w:spacing w:val="20"/>
                                <w:sz w:val="22"/>
                                <w:szCs w:val="22"/>
                                <w:lang w:eastAsia="x-none"/>
                              </w:rPr>
                            </w:pP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lang w:eastAsia="x-none"/>
                              </w:rPr>
                              <w:t>«ΕΠΙΣΤΗΜΗ ΤΟΥ ΣΤΡΕΣ ΚΑΙ Η ΠΡΟΑΓΩΓΗ ΤΗΣ ΥΓΕΙΑΣ</w:t>
                            </w:r>
                            <w:r>
                              <w:rPr>
                                <w:rFonts w:ascii="Katsoulidis" w:hAnsi="Katsoulidis" w:cs="Tahoma"/>
                                <w:b/>
                                <w:spacing w:val="20"/>
                                <w:sz w:val="22"/>
                                <w:szCs w:val="22"/>
                                <w:lang w:eastAsia="x-none"/>
                              </w:rPr>
                              <w:t>»</w:t>
                            </w:r>
                          </w:p>
                          <w:p w14:paraId="4B71450B" w14:textId="77777777" w:rsidR="004A3961" w:rsidRDefault="004A3961" w:rsidP="004A396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2E4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pt;width:361.95pt;height:5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" stroked="f">
                <v:textbox>
                  <w:txbxContent>
                    <w:p w14:paraId="2FAE15FB" w14:textId="77777777" w:rsidR="004A3961" w:rsidRDefault="004A3961" w:rsidP="004A3961">
                      <w:pPr>
                        <w:ind w:right="-807"/>
                        <w:jc w:val="center"/>
                        <w:rPr>
                          <w:rFonts w:ascii="Katsoulidis" w:hAnsi="Katsoulidis" w:cs="Tahoma"/>
                          <w:b/>
                          <w:spacing w:val="20"/>
                          <w:lang w:val="x-none" w:eastAsia="x-none"/>
                        </w:rPr>
                      </w:pPr>
                      <w:r>
                        <w:rPr>
                          <w:rFonts w:ascii="Katsoulidis" w:hAnsi="Katsoulidis" w:cs="Tahoma"/>
                          <w:b/>
                          <w:spacing w:val="20"/>
                          <w:lang w:val="x-none" w:eastAsia="x-none"/>
                        </w:rPr>
                        <w:t>ΣΧΟΛΗ ΕΠΙΣΤΗΜΩΝ ΥΓΕΙΑΣ ΙΑΤΡΙΚΗ ΣΧΟΛ</w:t>
                      </w:r>
                      <w:r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  <w:t>Η</w:t>
                      </w:r>
                    </w:p>
                    <w:p w14:paraId="448E0118" w14:textId="77777777" w:rsidR="004A3961" w:rsidRDefault="004A3961" w:rsidP="004A3961">
                      <w:pPr>
                        <w:ind w:right="-807"/>
                        <w:jc w:val="center"/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</w:pPr>
                      <w:r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  <w:t>ΠΡΟΓΡΑΜΜΑ ΜΕΤΑΠΤΥΧΙΑΚΩΝ ΣΠΟΥΔΩΝ</w:t>
                      </w:r>
                    </w:p>
                    <w:p w14:paraId="16CCD76E" w14:textId="77777777" w:rsidR="004A3961" w:rsidRDefault="004A3961" w:rsidP="004A3961">
                      <w:pPr>
                        <w:ind w:right="-807"/>
                        <w:jc w:val="center"/>
                        <w:rPr>
                          <w:rFonts w:ascii="Katsoulidis" w:hAnsi="Katsoulidis" w:cs="Tahoma"/>
                          <w:b/>
                          <w:spacing w:val="20"/>
                          <w:sz w:val="22"/>
                          <w:szCs w:val="22"/>
                          <w:lang w:eastAsia="x-none"/>
                        </w:rPr>
                      </w:pPr>
                      <w:r>
                        <w:rPr>
                          <w:rFonts w:ascii="Katsoulidis" w:hAnsi="Katsoulidis" w:cs="Tahoma"/>
                          <w:b/>
                          <w:spacing w:val="20"/>
                          <w:lang w:eastAsia="x-none"/>
                        </w:rPr>
                        <w:t>«ΕΠΙΣΤΗΜΗ ΤΟΥ ΣΤΡΕΣ ΚΑΙ Η ΠΡΟΑΓΩΓΗ ΤΗΣ ΥΓΕΙΑΣ</w:t>
                      </w:r>
                      <w:r>
                        <w:rPr>
                          <w:rFonts w:ascii="Katsoulidis" w:hAnsi="Katsoulidis" w:cs="Tahoma"/>
                          <w:b/>
                          <w:spacing w:val="20"/>
                          <w:sz w:val="22"/>
                          <w:szCs w:val="22"/>
                          <w:lang w:eastAsia="x-none"/>
                        </w:rPr>
                        <w:t>»</w:t>
                      </w:r>
                    </w:p>
                    <w:p w14:paraId="4B71450B" w14:textId="77777777" w:rsidR="004A3961" w:rsidRDefault="004A3961" w:rsidP="004A396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B2201" w14:textId="722058B3" w:rsidR="004A3961" w:rsidRDefault="004A3961" w:rsidP="004A3961">
      <w:pPr>
        <w:spacing w:line="360" w:lineRule="auto"/>
        <w:jc w:val="both"/>
        <w:rPr>
          <w:rFonts w:ascii="Katsoulidis" w:hAnsi="Katsoulidis"/>
          <w:b/>
          <w:sz w:val="28"/>
          <w:szCs w:val="28"/>
        </w:rPr>
      </w:pPr>
    </w:p>
    <w:p w14:paraId="7A147FE3" w14:textId="0695CCCB" w:rsidR="004A3961" w:rsidRDefault="004A3961" w:rsidP="004A3961">
      <w:pPr>
        <w:spacing w:line="360" w:lineRule="auto"/>
        <w:jc w:val="both"/>
        <w:rPr>
          <w:rFonts w:ascii="Katsoulidis" w:hAnsi="Katsoulidis"/>
          <w:b/>
          <w:sz w:val="28"/>
          <w:szCs w:val="28"/>
        </w:rPr>
      </w:pPr>
    </w:p>
    <w:p w14:paraId="7F7B2D82" w14:textId="77777777" w:rsidR="004A3961" w:rsidRDefault="004A3961" w:rsidP="004A3961">
      <w:pPr>
        <w:spacing w:line="360" w:lineRule="auto"/>
        <w:jc w:val="both"/>
        <w:rPr>
          <w:rFonts w:ascii="Katsoulidis" w:hAnsi="Katsoulidis"/>
          <w:b/>
          <w:sz w:val="28"/>
          <w:szCs w:val="28"/>
        </w:rPr>
      </w:pPr>
    </w:p>
    <w:p w14:paraId="300D5385" w14:textId="77777777" w:rsidR="004A3961" w:rsidRDefault="004A3961" w:rsidP="004A3961">
      <w:pPr>
        <w:spacing w:line="360" w:lineRule="auto"/>
        <w:rPr>
          <w:rFonts w:ascii="Katsoulidis" w:hAnsi="Katsoulidis"/>
          <w:b/>
        </w:rPr>
      </w:pPr>
    </w:p>
    <w:p w14:paraId="546A08C8" w14:textId="77777777" w:rsidR="0016257F" w:rsidRDefault="0016257F" w:rsidP="0016257F">
      <w:pPr>
        <w:spacing w:line="360" w:lineRule="auto"/>
        <w:jc w:val="center"/>
        <w:rPr>
          <w:rFonts w:ascii="Katsoulidis" w:hAnsi="Katsoulidis"/>
          <w:b/>
          <w:iCs/>
          <w:u w:val="single"/>
        </w:rPr>
      </w:pPr>
      <w:r>
        <w:rPr>
          <w:rFonts w:ascii="Katsoulidis" w:hAnsi="Katsoulidis"/>
          <w:b/>
          <w:iCs/>
          <w:u w:val="single"/>
        </w:rPr>
        <w:t>Βεβαίωση/Πρακτικό αξιολόγησης</w:t>
      </w:r>
    </w:p>
    <w:p w14:paraId="02DFC9C9" w14:textId="77777777" w:rsidR="0016257F" w:rsidRDefault="0016257F" w:rsidP="0016257F">
      <w:pPr>
        <w:spacing w:line="360" w:lineRule="auto"/>
        <w:rPr>
          <w:rFonts w:ascii="Katsoulidis" w:hAnsi="Katsoulidis"/>
          <w:b/>
          <w:iCs/>
          <w:u w:val="single"/>
        </w:rPr>
      </w:pPr>
    </w:p>
    <w:p w14:paraId="5E4CD16D" w14:textId="77777777" w:rsidR="0016257F" w:rsidRDefault="0016257F" w:rsidP="0016257F">
      <w:pPr>
        <w:spacing w:line="36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H Τριμελής Εξεταστική Επιτροπή για την αξιολόγηση και εξέταση του/της υποψήφιου/ας κ. ………………………………………….., συνεδρίασε σήμερα … /… /….  </w:t>
      </w:r>
    </w:p>
    <w:p w14:paraId="440B1F49" w14:textId="1207AA7E" w:rsidR="0016257F" w:rsidRDefault="0016257F" w:rsidP="0016257F">
      <w:pPr>
        <w:spacing w:line="36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H Επιτροπή διαπίστωσε ότι η Διπλωματική Εργασία του/της κ…………………… ……………………με τίτλο……………………………………………………………………………….. σε επίπεδο περιεχομένου είναι ………………………………….. (άριστη/ πολύ καλή/καλή/ικανοποιητική/μη ικανοποιητική) και οι απαντήσεις στα ερωτήματα που ετέθησαν στην παρουσίαση υπήρξαν……………........................ (άριστες/πολύ καλές/καλές/ικανοποιητικές/ μη ικανοποιητικές).</w:t>
      </w:r>
    </w:p>
    <w:p w14:paraId="79BC1872" w14:textId="77777777" w:rsidR="0016257F" w:rsidRDefault="0016257F" w:rsidP="0016257F">
      <w:pPr>
        <w:spacing w:line="36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Με βάση τα ανωτέρω, η Επιτροπή ομόφωνα προτείνει την απονομή του Μεταπτυχιακού Διπλώματος Ειδίκευσης (</w:t>
      </w:r>
      <w:proofErr w:type="spellStart"/>
      <w:r>
        <w:rPr>
          <w:rFonts w:ascii="Katsoulidis" w:hAnsi="Katsoulidis"/>
        </w:rPr>
        <w:t>Μaster's</w:t>
      </w:r>
      <w:proofErr w:type="spellEnd"/>
      <w:r>
        <w:rPr>
          <w:rFonts w:ascii="Katsoulidis" w:hAnsi="Katsoulidis"/>
        </w:rPr>
        <w:t>) με βαθμό ………………….. στον/στην κ. …………………………,…….. για την ποιότητα του έργου του.</w:t>
      </w:r>
    </w:p>
    <w:p w14:paraId="6BA52BFE" w14:textId="77777777" w:rsidR="0016257F" w:rsidRDefault="0016257F" w:rsidP="0016257F">
      <w:pPr>
        <w:spacing w:line="360" w:lineRule="auto"/>
        <w:jc w:val="both"/>
        <w:rPr>
          <w:rFonts w:ascii="Katsoulidis" w:hAnsi="Katsoulidis"/>
        </w:rPr>
      </w:pPr>
    </w:p>
    <w:p w14:paraId="4002C0F4" w14:textId="6063B1B4" w:rsidR="0016257F" w:rsidRDefault="0016257F" w:rsidP="0016257F">
      <w:pPr>
        <w:spacing w:line="360" w:lineRule="auto"/>
        <w:jc w:val="both"/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Tα</w:t>
      </w:r>
      <w:proofErr w:type="spellEnd"/>
      <w:r>
        <w:rPr>
          <w:rFonts w:ascii="Katsoulidis" w:hAnsi="Katsoulidis"/>
        </w:rPr>
        <w:t xml:space="preserve">  Μέλη της Εξεταστικής Επιτροπής</w:t>
      </w:r>
    </w:p>
    <w:p w14:paraId="44B12E14" w14:textId="77777777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</w:p>
    <w:p w14:paraId="5C417C25" w14:textId="77777777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</w:p>
    <w:p w14:paraId="57449133" w14:textId="260C8CE2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Επιβλέπων</w:t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  <w:t xml:space="preserve">          </w:t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 xml:space="preserve">(Υπογραφή) </w:t>
      </w:r>
    </w:p>
    <w:p w14:paraId="4CF1BB63" w14:textId="70AE9AE8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</w:p>
    <w:p w14:paraId="75799D3B" w14:textId="3E47B7D1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Μέλη:</w:t>
      </w:r>
    </w:p>
    <w:p w14:paraId="7C8331BB" w14:textId="77777777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</w:p>
    <w:p w14:paraId="5017DBD4" w14:textId="4A858302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  <w:t>(Υπογραφή)</w:t>
      </w:r>
    </w:p>
    <w:p w14:paraId="3E592876" w14:textId="77777777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</w:p>
    <w:p w14:paraId="7D72058A" w14:textId="7EFFB372" w:rsidR="0016257F" w:rsidRDefault="0016257F" w:rsidP="0016257F">
      <w:pPr>
        <w:spacing w:line="360" w:lineRule="auto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  <w:t>(Υπογραφή)</w:t>
      </w:r>
    </w:p>
    <w:p w14:paraId="28899DFC" w14:textId="77777777" w:rsidR="004A3961" w:rsidRDefault="004A3961" w:rsidP="0016257F">
      <w:pPr>
        <w:spacing w:line="360" w:lineRule="auto"/>
        <w:jc w:val="center"/>
      </w:pPr>
    </w:p>
    <w:sectPr w:rsidR="004A39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mbria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61"/>
    <w:rsid w:val="0016257F"/>
    <w:rsid w:val="004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D371"/>
  <w15:chartTrackingRefBased/>
  <w15:docId w15:val="{43E9088C-4EF5-435E-8846-89F2871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Tigani</dc:creator>
  <cp:keywords/>
  <dc:description/>
  <cp:lastModifiedBy>Xanthi Tigani</cp:lastModifiedBy>
  <cp:revision>2</cp:revision>
  <dcterms:created xsi:type="dcterms:W3CDTF">2023-03-22T10:54:00Z</dcterms:created>
  <dcterms:modified xsi:type="dcterms:W3CDTF">2023-03-22T10:54:00Z</dcterms:modified>
</cp:coreProperties>
</file>